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tblW w:w="10291" w:type="dxa"/>
        <w:jc w:val="left"/>
        <w:tblInd w:w="-170" w:type="dxa"/>
        <w:tblBorders>
          <w:top w:val="nil"/>
          <w:left w:val="nil"/>
          <w:bottom w:val="nil"/>
          <w:insideH w:val="nil"/>
          <w:right w:val="nil"/>
          <w:insideV w:val="nil"/>
        </w:tblBorders>
        <w:tblCellMar>
          <w:top w:w="55" w:type="dxa"/>
          <w:left w:w="55" w:type="dxa"/>
          <w:bottom w:w="55" w:type="dxa"/>
          <w:right w:w="55" w:type="dxa"/>
        </w:tblCellMar>
      </w:tblPr>
      <w:tblGrid>
        <w:gridCol w:w="7755"/>
        <w:gridCol w:w="2536"/>
      </w:tblGrid>
      <w:tr>
        <w:trPr>
          <w:trHeight w:val="1581" w:hRule="atLeast"/>
          <w:cantSplit w:val="false"/>
        </w:trPr>
        <w:tc>
          <w:tcPr>
            <w:tcW w:w="10291" w:type="dxa"/>
            <w:gridSpan w:val="2"/>
            <w:tcBorders>
              <w:top w:val="nil"/>
              <w:left w:val="nil"/>
              <w:bottom w:val="nil"/>
              <w:insideH w:val="nil"/>
              <w:right w:val="nil"/>
              <w:insideV w:val="nil"/>
            </w:tcBorders>
            <w:shd w:fill="auto" w:val="clear"/>
          </w:tcPr>
          <w:p>
            <w:pPr>
              <w:pStyle w:val="Normal"/>
              <w:spacing w:lineRule="auto" w:line="240"/>
              <w:ind w:left="0" w:right="5" w:hanging="0"/>
              <w:jc w:val="right"/>
              <w:rPr>
                <w:rFonts w:ascii="Luxi Sans" w:hAnsi="Luxi Sans"/>
                <w:color w:val="666666"/>
                <w:sz w:val="20"/>
                <w:szCs w:val="20"/>
              </w:rPr>
            </w:pPr>
            <w:r>
              <w:rPr>
                <w:rFonts w:ascii="Luxi Sans" w:hAnsi="Luxi Sans"/>
                <w:color w:val="666666"/>
                <w:sz w:val="20"/>
                <w:szCs w:val="20"/>
              </w:rPr>
              <w:br/>
              <w:t xml:space="preserve">Vertrieb für 4Dgo - </w:t>
              <w:drawing>
                <wp:anchor behindDoc="0" distT="0" distB="0" distL="0" distR="0" simplePos="0" locked="0" layoutInCell="1" allowOverlap="1" relativeHeight="0">
                  <wp:simplePos x="0" y="0"/>
                  <wp:positionH relativeFrom="column">
                    <wp:posOffset>4910455</wp:posOffset>
                  </wp:positionH>
                  <wp:positionV relativeFrom="paragraph">
                    <wp:posOffset>76200</wp:posOffset>
                  </wp:positionV>
                  <wp:extent cx="1487805" cy="77279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487805" cy="772795"/>
                          </a:xfrm>
                          <a:prstGeom prst="rect">
                            <a:avLst/>
                          </a:prstGeom>
                          <a:noFill/>
                          <a:ln w="9525">
                            <a:noFill/>
                            <a:miter lim="800000"/>
                            <a:headEnd/>
                            <a:tailEnd/>
                          </a:ln>
                        </pic:spPr>
                      </pic:pic>
                    </a:graphicData>
                  </a:graphic>
                </wp:anchor>
              </w:drawing>
            </w:r>
            <w:r>
              <w:rPr>
                <w:rFonts w:ascii="Luxi Sans" w:hAnsi="Luxi Sans"/>
                <w:color w:val="666666"/>
                <w:sz w:val="20"/>
                <w:szCs w:val="20"/>
              </w:rPr>
              <w:t>Produkte</w:t>
            </w:r>
            <w:r>
              <w:rPr>
                <w:rFonts w:ascii="Luxi Sans" w:hAnsi="Luxi Sans"/>
                <w:color w:val="666666"/>
                <w:sz w:val="20"/>
                <w:szCs w:val="20"/>
              </w:rPr>
              <w:t xml:space="preserve">         </w:t>
            </w:r>
          </w:p>
          <w:p>
            <w:pPr>
              <w:pStyle w:val="Normal"/>
              <w:spacing w:lineRule="auto" w:line="240"/>
              <w:ind w:left="5" w:right="5" w:hanging="0"/>
              <w:jc w:val="right"/>
              <w:rPr>
                <w:rFonts w:ascii="Luxi Sans" w:hAnsi="Luxi Sans"/>
                <w:color w:val="666666"/>
                <w:sz w:val="20"/>
                <w:szCs w:val="20"/>
              </w:rPr>
            </w:pPr>
            <w:r>
              <w:rPr>
                <w:rFonts w:ascii="Luxi Sans" w:hAnsi="Luxi Sans"/>
                <w:color w:val="666666"/>
                <w:sz w:val="20"/>
                <w:szCs w:val="20"/>
              </w:rPr>
              <w:t xml:space="preserve">      </w:t>
            </w:r>
            <w:r>
              <w:rPr>
                <w:rFonts w:ascii="Luxi Sans" w:hAnsi="Luxi Sans"/>
                <w:color w:val="666666"/>
                <w:sz w:val="20"/>
                <w:szCs w:val="20"/>
              </w:rPr>
              <w:br/>
              <w:t xml:space="preserve">der Agilogik GmbH  </w:t>
              <w:br/>
              <w:br/>
              <w:t>www.4Dgo.de</w:t>
            </w:r>
          </w:p>
        </w:tc>
      </w:tr>
      <w:tr>
        <w:trPr>
          <w:trHeight w:val="1315" w:hRule="atLeast"/>
          <w:cantSplit w:val="false"/>
        </w:trPr>
        <w:tc>
          <w:tcPr>
            <w:tcW w:w="7755" w:type="dxa"/>
            <w:tcBorders>
              <w:top w:val="nil"/>
              <w:left w:val="nil"/>
              <w:bottom w:val="nil"/>
              <w:insideH w:val="nil"/>
              <w:right w:val="nil"/>
              <w:insideV w:val="nil"/>
            </w:tcBorders>
            <w:shd w:fill="auto" w:val="clear"/>
          </w:tcPr>
          <w:p>
            <w:pPr>
              <w:pStyle w:val="Normal"/>
              <w:rPr>
                <w:rFonts w:ascii="DejaVu Sans" w:hAnsi="DejaVu Sans"/>
                <w:b/>
                <w:bCs/>
                <w:sz w:val="22"/>
                <w:szCs w:val="22"/>
              </w:rPr>
            </w:pPr>
            <w:r>
              <w:rPr>
                <w:rFonts w:ascii="DejaVu Sans" w:hAnsi="DejaVu Sans"/>
                <w:b/>
                <w:bCs/>
                <w:sz w:val="22"/>
                <w:szCs w:val="22"/>
              </w:rPr>
            </w:r>
          </w:p>
          <w:p>
            <w:pPr>
              <w:pStyle w:val="Normal"/>
              <w:rPr>
                <w:rFonts w:ascii="DejaVu Sans" w:hAnsi="DejaVu Sans"/>
                <w:b/>
                <w:bCs/>
                <w:sz w:val="22"/>
                <w:szCs w:val="22"/>
              </w:rPr>
            </w:pPr>
            <w:r>
              <w:rPr>
                <w:rFonts w:ascii="DejaVu Sans" w:hAnsi="DejaVu Sans"/>
                <w:b/>
                <w:bCs/>
                <w:sz w:val="22"/>
                <w:szCs w:val="22"/>
              </w:rPr>
            </w:r>
          </w:p>
        </w:tc>
        <w:tc>
          <w:tcPr>
            <w:tcW w:w="2536" w:type="dxa"/>
            <w:tcBorders>
              <w:top w:val="nil"/>
              <w:left w:val="nil"/>
              <w:bottom w:val="nil"/>
              <w:insideH w:val="nil"/>
              <w:right w:val="nil"/>
              <w:insideV w:val="nil"/>
            </w:tcBorders>
            <w:shd w:fill="auto" w:val="clear"/>
          </w:tcPr>
          <w:p>
            <w:pPr>
              <w:pStyle w:val="TabellenInhalt"/>
              <w:jc w:val="left"/>
              <w:rPr>
                <w:rFonts w:ascii="Luxi Sans" w:hAnsi="Luxi Sans"/>
                <w:color w:val="666666"/>
                <w:sz w:val="14"/>
                <w:szCs w:val="14"/>
              </w:rPr>
            </w:pPr>
            <w:r>
              <w:rPr>
                <w:rFonts w:ascii="Luxi Sans" w:hAnsi="Luxi Sans"/>
                <w:color w:val="666666"/>
                <w:sz w:val="14"/>
                <w:szCs w:val="14"/>
              </w:rPr>
              <w:t>Xaver Wörle</w:t>
            </w:r>
          </w:p>
          <w:p>
            <w:pPr>
              <w:pStyle w:val="TabellenInhalt"/>
              <w:jc w:val="left"/>
              <w:rPr>
                <w:rFonts w:ascii="Luxi Sans" w:hAnsi="Luxi Sans"/>
                <w:color w:val="666666"/>
                <w:sz w:val="14"/>
                <w:szCs w:val="14"/>
              </w:rPr>
            </w:pPr>
            <w:r>
              <w:rPr>
                <w:rFonts w:ascii="Luxi Sans" w:hAnsi="Luxi Sans"/>
                <w:color w:val="666666"/>
                <w:sz w:val="14"/>
                <w:szCs w:val="14"/>
              </w:rPr>
              <w:t>Kissingerstrasse 28</w:t>
            </w:r>
          </w:p>
          <w:p>
            <w:pPr>
              <w:pStyle w:val="TabellenInhalt"/>
              <w:jc w:val="left"/>
              <w:rPr>
                <w:rFonts w:ascii="Luxi Sans" w:hAnsi="Luxi Sans"/>
                <w:color w:val="666666"/>
                <w:sz w:val="14"/>
                <w:szCs w:val="14"/>
              </w:rPr>
            </w:pPr>
            <w:r>
              <w:rPr>
                <w:rFonts w:ascii="Luxi Sans" w:hAnsi="Luxi Sans"/>
                <w:color w:val="666666"/>
                <w:sz w:val="14"/>
                <w:szCs w:val="14"/>
              </w:rPr>
              <w:t>86989 Steingaden</w:t>
            </w:r>
          </w:p>
          <w:p>
            <w:pPr>
              <w:pStyle w:val="TabellenInhalt"/>
              <w:jc w:val="left"/>
              <w:rPr>
                <w:rFonts w:ascii="Luxi Sans" w:hAnsi="Luxi Sans"/>
                <w:color w:val="666666"/>
                <w:sz w:val="14"/>
                <w:szCs w:val="14"/>
              </w:rPr>
            </w:pPr>
            <w:r>
              <w:rPr>
                <w:rFonts w:ascii="Luxi Sans" w:hAnsi="Luxi Sans"/>
                <w:color w:val="666666"/>
                <w:sz w:val="14"/>
                <w:szCs w:val="14"/>
              </w:rPr>
            </w:r>
          </w:p>
          <w:p>
            <w:pPr>
              <w:pStyle w:val="TabellenInhalt"/>
              <w:jc w:val="left"/>
              <w:rPr>
                <w:rFonts w:ascii="Luxi Sans" w:hAnsi="Luxi Sans"/>
                <w:color w:val="666666"/>
                <w:sz w:val="14"/>
                <w:szCs w:val="14"/>
              </w:rPr>
            </w:pPr>
            <w:r>
              <w:rPr>
                <w:rFonts w:ascii="Luxi Sans" w:hAnsi="Luxi Sans"/>
                <w:color w:val="666666"/>
                <w:sz w:val="14"/>
                <w:szCs w:val="14"/>
              </w:rPr>
              <w:t>Fspr.:    +49-(0)-151-16728177</w:t>
            </w:r>
          </w:p>
          <w:p>
            <w:pPr>
              <w:pStyle w:val="TabellenInhalt"/>
              <w:jc w:val="left"/>
              <w:rPr>
                <w:rFonts w:ascii="Luxi Sans" w:hAnsi="Luxi Sans"/>
                <w:color w:val="666666"/>
                <w:sz w:val="14"/>
                <w:szCs w:val="14"/>
              </w:rPr>
            </w:pPr>
            <w:r>
              <w:rPr>
                <w:rFonts w:ascii="Luxi Sans" w:hAnsi="Luxi Sans"/>
                <w:color w:val="666666"/>
                <w:sz w:val="14"/>
                <w:szCs w:val="14"/>
              </w:rPr>
              <w:t>eMail.:   woerle@4dgo.de</w:t>
            </w:r>
          </w:p>
        </w:tc>
      </w:tr>
    </w:tbl>
    <w:p>
      <w:pPr>
        <w:pStyle w:val="Normal"/>
        <w:rPr>
          <w:rFonts w:ascii="DejaVu Sans" w:hAnsi="DejaVu Sans"/>
          <w:b/>
          <w:bCs/>
          <w:sz w:val="22"/>
          <w:szCs w:val="22"/>
        </w:rPr>
      </w:pPr>
      <w:r>
        <w:rPr>
          <w:rFonts w:ascii="DejaVu Sans" w:hAnsi="DejaVu Sans"/>
          <w:b/>
          <w:bCs/>
          <w:sz w:val="22"/>
          <w:szCs w:val="22"/>
        </w:rPr>
      </w:r>
    </w:p>
    <w:p>
      <w:pPr>
        <w:pStyle w:val="Normal"/>
        <w:rPr>
          <w:rFonts w:ascii="DejaVu Sans" w:hAnsi="DejaVu Sans"/>
          <w:b/>
          <w:bCs/>
          <w:sz w:val="22"/>
          <w:szCs w:val="22"/>
        </w:rPr>
      </w:pPr>
      <w:r>
        <w:rPr>
          <w:rFonts w:ascii="DejaVu Sans" w:hAnsi="DejaVu Sans"/>
          <w:b/>
          <w:bCs/>
          <w:sz w:val="22"/>
          <w:szCs w:val="22"/>
        </w:rPr>
        <w:t>Weniger Bürokratie und Schreibkram,</w:t>
      </w:r>
    </w:p>
    <w:p>
      <w:pPr>
        <w:pStyle w:val="Normal"/>
        <w:rPr>
          <w:rFonts w:ascii="DejaVu Sans" w:hAnsi="DejaVu Sans"/>
          <w:b/>
          <w:bCs/>
          <w:sz w:val="22"/>
          <w:szCs w:val="22"/>
        </w:rPr>
      </w:pPr>
      <w:r>
        <w:rPr>
          <w:rFonts w:ascii="DejaVu Sans" w:hAnsi="DejaVu Sans"/>
          <w:b/>
          <w:bCs/>
          <w:sz w:val="22"/>
          <w:szCs w:val="22"/>
        </w:rPr>
        <w:t xml:space="preserve">           </w:t>
      </w:r>
      <w:r>
        <w:rPr>
          <w:rFonts w:ascii="DejaVu Sans" w:hAnsi="DejaVu Sans"/>
          <w:b/>
          <w:bCs/>
          <w:sz w:val="22"/>
          <w:szCs w:val="22"/>
        </w:rPr>
        <w:t>mehr Zeit und finanzielle Freiräume.</w:t>
      </w:r>
    </w:p>
    <w:p>
      <w:pPr>
        <w:pStyle w:val="Normal"/>
        <w:rPr>
          <w:rFonts w:ascii="DejaVu Sans" w:hAnsi="DejaVu Sans"/>
          <w:b/>
          <w:bCs/>
          <w:sz w:val="22"/>
          <w:szCs w:val="22"/>
        </w:rPr>
      </w:pPr>
      <w:r>
        <w:rPr>
          <w:rFonts w:ascii="DejaVu Sans" w:hAnsi="DejaVu Sans"/>
          <w:b/>
          <w:bCs/>
          <w:sz w:val="22"/>
          <w:szCs w:val="22"/>
        </w:rPr>
        <w:tab/>
        <w:tab/>
        <w:t xml:space="preserve"> </w:t>
        <w:tab/>
        <w:t>M</w:t>
      </w:r>
      <w:r>
        <w:rPr>
          <w:rFonts w:ascii="DejaVu Sans" w:hAnsi="DejaVu Sans"/>
          <w:b/>
          <w:bCs/>
          <w:sz w:val="22"/>
          <w:szCs w:val="22"/>
        </w:rPr>
        <w:t>odern und zukunftsorientiert</w:t>
      </w:r>
      <w:r>
        <w:rPr>
          <w:rFonts w:ascii="DejaVu Sans" w:hAnsi="DejaVu Sans"/>
          <w:b/>
          <w:bCs/>
          <w:sz w:val="22"/>
          <w:szCs w:val="22"/>
        </w:rPr>
        <w:t>!</w:t>
        <w:br/>
      </w:r>
    </w:p>
    <w:p>
      <w:pPr>
        <w:pStyle w:val="Normal"/>
        <w:rPr>
          <w:rFonts w:ascii="DejaVu Sans" w:hAnsi="DejaVu Sans"/>
          <w:b w:val="false"/>
          <w:bCs w:val="false"/>
          <w:sz w:val="22"/>
          <w:szCs w:val="22"/>
        </w:rPr>
      </w:pPr>
      <w:r>
        <w:rPr>
          <w:rFonts w:ascii="DejaVu Sans" w:hAnsi="DejaVu Sans"/>
          <w:b w:val="false"/>
          <w:bCs w:val="false"/>
          <w:sz w:val="22"/>
          <w:szCs w:val="22"/>
        </w:rPr>
        <w:t>Sie leisten tagtäglich für Ihre Kunden und Auftraggeber wertvolle Dienste. Sie sind vielseitig und unkompliziert. Sie haben ein Auge für jedes Detail, damit der Kunde eigentlich voll zufrieden sein könnte...</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val="false"/>
          <w:bCs w:val="false"/>
          <w:sz w:val="22"/>
          <w:szCs w:val="22"/>
        </w:rPr>
      </w:pPr>
      <w:r>
        <w:rPr>
          <w:rFonts w:ascii="DejaVu Sans" w:hAnsi="DejaVu Sans"/>
          <w:b w:val="false"/>
          <w:bCs w:val="false"/>
          <w:sz w:val="22"/>
          <w:szCs w:val="22"/>
        </w:rPr>
        <w:t xml:space="preserve">Damit er Ihre Leistungen anerkennt müssen Sie aber jedes Detail dokumentieren! </w:t>
      </w:r>
    </w:p>
    <w:p>
      <w:pPr>
        <w:pStyle w:val="Normal"/>
        <w:rPr>
          <w:rFonts w:ascii="DejaVu Sans" w:hAnsi="DejaVu Sans"/>
          <w:b w:val="false"/>
          <w:bCs w:val="false"/>
          <w:sz w:val="22"/>
          <w:szCs w:val="22"/>
        </w:rPr>
      </w:pPr>
      <w:r>
        <w:rPr>
          <w:rFonts w:ascii="DejaVu Sans" w:hAnsi="DejaVu Sans"/>
          <w:b w:val="false"/>
          <w:bCs w:val="false"/>
          <w:sz w:val="22"/>
          <w:szCs w:val="22"/>
        </w:rPr>
        <w:t xml:space="preserve">Wie schaffen Sie das ohne Berge von Papier vollzuschreiben? </w:t>
      </w:r>
    </w:p>
    <w:p>
      <w:pPr>
        <w:pStyle w:val="Normal"/>
        <w:rPr>
          <w:rFonts w:ascii="DejaVu Sans" w:hAnsi="DejaVu Sans"/>
          <w:b w:val="false"/>
          <w:bCs w:val="false"/>
          <w:sz w:val="22"/>
          <w:szCs w:val="22"/>
        </w:rPr>
      </w:pPr>
      <w:r>
        <w:rPr>
          <w:rFonts w:ascii="DejaVu Sans" w:hAnsi="DejaVu Sans"/>
          <w:b w:val="false"/>
          <w:bCs w:val="false"/>
          <w:sz w:val="22"/>
          <w:szCs w:val="22"/>
        </w:rPr>
        <w:t>Meistens noch dazu nach Feierabend?</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val="false"/>
          <w:bCs w:val="false"/>
          <w:sz w:val="22"/>
          <w:szCs w:val="22"/>
        </w:rPr>
      </w:pPr>
      <w:r>
        <w:rPr>
          <w:rFonts w:ascii="DejaVu Sans" w:hAnsi="DejaVu Sans"/>
          <w:b w:val="false"/>
          <w:bCs w:val="false"/>
          <w:sz w:val="22"/>
          <w:szCs w:val="22"/>
        </w:rPr>
        <w:t>Stellen Sie sich vor, Sie könnten das einfach gleich vor Ort und nebenher auf einem Smartphone mit einer App dokumentieren? Und der Schreibkram erledigt sich am Abend auf einen Mausklick von selbst.</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val="false"/>
          <w:bCs w:val="false"/>
          <w:sz w:val="22"/>
          <w:szCs w:val="22"/>
        </w:rPr>
      </w:pPr>
      <w:r>
        <w:rPr>
          <w:rFonts w:ascii="DejaVu Sans" w:hAnsi="DejaVu Sans"/>
          <w:b w:val="false"/>
          <w:bCs w:val="false"/>
          <w:sz w:val="22"/>
          <w:szCs w:val="22"/>
        </w:rPr>
        <w:t>Dazu bieten wir Ihnen ein modernes Werkzeug für Ihre Dokumentation, Kunden- oder Objektverwaltung und der Planung von Tätigkeits- und Tagesabläufen. Unsere</w:t>
      </w:r>
      <w:r>
        <w:rPr>
          <w:rFonts w:ascii="DejaVu Sans" w:hAnsi="DejaVu Sans"/>
          <w:b/>
          <w:bCs/>
          <w:sz w:val="22"/>
          <w:szCs w:val="22"/>
        </w:rPr>
        <w:t xml:space="preserve"> </w:t>
      </w:r>
      <w:r>
        <w:rPr>
          <w:rFonts w:ascii="DejaVu Sans" w:hAnsi="DejaVu Sans"/>
          <w:b/>
          <w:bCs/>
          <w:sz w:val="22"/>
          <w:szCs w:val="22"/>
        </w:rPr>
        <w:t xml:space="preserve">mobilen </w:t>
      </w:r>
      <w:r>
        <w:rPr>
          <w:rFonts w:ascii="DejaVu Sans" w:hAnsi="DejaVu Sans"/>
          <w:b/>
          <w:bCs/>
          <w:sz w:val="22"/>
          <w:szCs w:val="22"/>
        </w:rPr>
        <w:t xml:space="preserve">Apps </w:t>
      </w:r>
      <w:r>
        <w:rPr>
          <w:rFonts w:ascii="DejaVu Sans" w:hAnsi="DejaVu Sans"/>
          <w:b w:val="false"/>
          <w:bCs w:val="false"/>
          <w:sz w:val="22"/>
          <w:szCs w:val="22"/>
        </w:rPr>
        <w:t>(kleine Softwareprogramme für Smartphones)</w:t>
      </w:r>
      <w:r>
        <w:rPr>
          <w:rFonts w:ascii="DejaVu Sans" w:hAnsi="DejaVu Sans"/>
          <w:b/>
          <w:bCs/>
          <w:sz w:val="22"/>
          <w:szCs w:val="22"/>
        </w:rPr>
        <w:t xml:space="preserve"> </w:t>
      </w:r>
      <w:r>
        <w:rPr>
          <w:rFonts w:ascii="DejaVu Sans" w:hAnsi="DejaVu Sans"/>
          <w:b w:val="false"/>
          <w:bCs w:val="false"/>
          <w:sz w:val="22"/>
          <w:szCs w:val="22"/>
        </w:rPr>
        <w:t xml:space="preserve">verbinden Ihre Mitarbeiter unterwegs über eine </w:t>
      </w:r>
      <w:r>
        <w:rPr>
          <w:rFonts w:ascii="DejaVu Sans" w:hAnsi="DejaVu Sans"/>
          <w:b/>
          <w:bCs/>
          <w:sz w:val="22"/>
          <w:szCs w:val="22"/>
        </w:rPr>
        <w:t>komplette Unternehmenssoftware</w:t>
      </w:r>
      <w:r>
        <w:rPr>
          <w:rFonts w:ascii="DejaVu Sans" w:hAnsi="DejaVu Sans"/>
          <w:b w:val="false"/>
          <w:bCs w:val="false"/>
          <w:sz w:val="22"/>
          <w:szCs w:val="22"/>
        </w:rPr>
        <w:t xml:space="preserve"> mit Ihrem Büro. Durch die einfache Bedienung können Sie alle Tagesaufträge laufend an Ihre Mitarbeiter weitergeben und diese können Tätigkeiten vor Ort sofort dokumentieren.</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val="false"/>
          <w:bCs w:val="false"/>
          <w:sz w:val="22"/>
          <w:szCs w:val="22"/>
        </w:rPr>
      </w:pPr>
      <w:r>
        <w:rPr>
          <w:rFonts w:ascii="DejaVu Sans" w:hAnsi="DejaVu Sans"/>
          <w:b w:val="false"/>
          <w:bCs w:val="false"/>
          <w:sz w:val="22"/>
          <w:szCs w:val="22"/>
        </w:rPr>
        <w:t xml:space="preserve">Ob Sie Arbeitszeiten, Abrechnungen, Ausführungs- oder Qualitätsnachweise erstellen wollen: Es ist dazu kein zweiter, oder </w:t>
      </w:r>
      <w:r>
        <w:rPr>
          <w:rFonts w:ascii="DejaVu Sans" w:hAnsi="DejaVu Sans"/>
          <w:b w:val="false"/>
          <w:bCs w:val="false"/>
          <w:sz w:val="22"/>
          <w:szCs w:val="22"/>
        </w:rPr>
        <w:t>weiterer</w:t>
      </w:r>
      <w:r>
        <w:rPr>
          <w:rFonts w:ascii="DejaVu Sans" w:hAnsi="DejaVu Sans"/>
          <w:b w:val="false"/>
          <w:bCs w:val="false"/>
          <w:sz w:val="22"/>
          <w:szCs w:val="22"/>
        </w:rPr>
        <w:t xml:space="preserve"> Verwaltungsaufwand mehr nötig. </w:t>
      </w:r>
      <w:r>
        <w:rPr>
          <w:rFonts w:ascii="DejaVu Sans" w:hAnsi="DejaVu Sans"/>
          <w:b w:val="false"/>
          <w:bCs w:val="false"/>
          <w:sz w:val="22"/>
          <w:szCs w:val="22"/>
        </w:rPr>
        <w:t xml:space="preserve">Mit uns </w:t>
      </w:r>
      <w:r>
        <w:rPr>
          <w:rFonts w:ascii="DejaVu Sans" w:hAnsi="DejaVu Sans"/>
          <w:b w:val="false"/>
          <w:bCs w:val="false"/>
          <w:sz w:val="22"/>
          <w:szCs w:val="22"/>
        </w:rPr>
        <w:t xml:space="preserve">sparen Sie Zeit </w:t>
      </w:r>
      <w:r>
        <w:rPr>
          <w:rFonts w:ascii="DejaVu Sans" w:hAnsi="DejaVu Sans"/>
          <w:b w:val="false"/>
          <w:bCs w:val="false"/>
          <w:sz w:val="22"/>
          <w:szCs w:val="22"/>
        </w:rPr>
        <w:t>und</w:t>
      </w:r>
      <w:r>
        <w:rPr>
          <w:rFonts w:ascii="DejaVu Sans" w:hAnsi="DejaVu Sans"/>
          <w:b w:val="false"/>
          <w:bCs w:val="false"/>
          <w:sz w:val="22"/>
          <w:szCs w:val="22"/>
        </w:rPr>
        <w:t xml:space="preserve"> Papier. </w:t>
      </w:r>
      <w:r>
        <w:rPr>
          <w:rFonts w:ascii="DejaVu Sans" w:hAnsi="DejaVu Sans"/>
          <w:b w:val="false"/>
          <w:bCs w:val="false"/>
          <w:sz w:val="22"/>
          <w:szCs w:val="22"/>
        </w:rPr>
        <w:t>So gewinnen</w:t>
      </w:r>
      <w:r>
        <w:rPr>
          <w:rFonts w:ascii="DejaVu Sans" w:hAnsi="DejaVu Sans"/>
          <w:b w:val="false"/>
          <w:bCs w:val="false"/>
          <w:sz w:val="22"/>
          <w:szCs w:val="22"/>
        </w:rPr>
        <w:t xml:space="preserve"> </w:t>
      </w:r>
      <w:r>
        <w:rPr>
          <w:rFonts w:ascii="DejaVu Sans" w:hAnsi="DejaVu Sans"/>
          <w:b w:val="false"/>
          <w:bCs w:val="false"/>
          <w:sz w:val="22"/>
          <w:szCs w:val="22"/>
        </w:rPr>
        <w:t xml:space="preserve">Sie </w:t>
      </w:r>
      <w:r>
        <w:rPr>
          <w:rFonts w:ascii="DejaVu Sans" w:hAnsi="DejaVu Sans"/>
          <w:b w:val="false"/>
          <w:bCs w:val="false"/>
          <w:sz w:val="22"/>
          <w:szCs w:val="22"/>
        </w:rPr>
        <w:t xml:space="preserve">Zeit für </w:t>
      </w:r>
      <w:r>
        <w:rPr>
          <w:rFonts w:ascii="DejaVu Sans" w:hAnsi="DejaVu Sans"/>
          <w:b w:val="false"/>
          <w:bCs w:val="false"/>
          <w:sz w:val="22"/>
          <w:szCs w:val="22"/>
        </w:rPr>
        <w:t>Ihre</w:t>
      </w:r>
      <w:r>
        <w:rPr>
          <w:rFonts w:ascii="DejaVu Sans" w:hAnsi="DejaVu Sans"/>
          <w:b w:val="false"/>
          <w:bCs w:val="false"/>
          <w:sz w:val="22"/>
          <w:szCs w:val="22"/>
        </w:rPr>
        <w:t xml:space="preserve"> Dienstleistung. Die Daten werden über das Internet übertragen und auf Ihren Mausklick hin, werden die </w:t>
      </w:r>
      <w:r>
        <w:rPr>
          <w:rFonts w:ascii="DejaVu Sans" w:hAnsi="DejaVu Sans"/>
          <w:b w:val="false"/>
          <w:bCs w:val="false"/>
          <w:sz w:val="22"/>
          <w:szCs w:val="22"/>
        </w:rPr>
        <w:t>Abrechnungen, Zeitaufstellungen, Leistungsnachweise, Qualitätsberichte</w:t>
      </w:r>
      <w:r>
        <w:rPr>
          <w:rFonts w:ascii="DejaVu Sans" w:hAnsi="DejaVu Sans"/>
          <w:b w:val="false"/>
          <w:bCs w:val="false"/>
          <w:sz w:val="22"/>
          <w:szCs w:val="22"/>
        </w:rPr>
        <w:t xml:space="preserve"> erstellt, ausgewertet und stehen Ihnen </w:t>
      </w:r>
      <w:r>
        <w:rPr>
          <w:rFonts w:ascii="DejaVu Sans" w:hAnsi="DejaVu Sans"/>
          <w:b w:val="false"/>
          <w:bCs w:val="false"/>
          <w:sz w:val="22"/>
          <w:szCs w:val="22"/>
        </w:rPr>
        <w:t xml:space="preserve">jederzeit </w:t>
      </w:r>
      <w:r>
        <w:rPr>
          <w:rFonts w:ascii="DejaVu Sans" w:hAnsi="DejaVu Sans"/>
          <w:b w:val="false"/>
          <w:bCs w:val="false"/>
          <w:sz w:val="22"/>
          <w:szCs w:val="22"/>
        </w:rPr>
        <w:t xml:space="preserve">zur Verfügung. </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bCs/>
          <w:sz w:val="22"/>
          <w:szCs w:val="22"/>
        </w:rPr>
      </w:pPr>
      <w:r>
        <w:rPr>
          <w:rFonts w:ascii="DejaVu Sans" w:hAnsi="DejaVu Sans"/>
          <w:b w:val="false"/>
          <w:bCs w:val="false"/>
          <w:sz w:val="22"/>
          <w:szCs w:val="22"/>
        </w:rPr>
        <w:tab/>
        <w:tab/>
        <w:tab/>
      </w:r>
      <w:r>
        <w:rPr>
          <w:rFonts w:ascii="DejaVu Sans" w:hAnsi="DejaVu Sans"/>
          <w:b/>
          <w:bCs/>
          <w:sz w:val="22"/>
          <w:szCs w:val="22"/>
        </w:rPr>
        <w:t>Exakt und zeitnah d</w:t>
      </w:r>
      <w:r>
        <w:rPr>
          <w:rFonts w:ascii="DejaVu Sans" w:hAnsi="DejaVu Sans"/>
          <w:b/>
          <w:bCs/>
          <w:sz w:val="22"/>
          <w:szCs w:val="22"/>
        </w:rPr>
        <w:t xml:space="preserve">okumentierte Leistung </w:t>
      </w:r>
    </w:p>
    <w:p>
      <w:pPr>
        <w:pStyle w:val="Normal"/>
        <w:rPr>
          <w:rFonts w:ascii="DejaVu Sans" w:hAnsi="DejaVu Sans"/>
          <w:b/>
          <w:bCs/>
          <w:sz w:val="22"/>
          <w:szCs w:val="22"/>
          <w:u w:val="single"/>
        </w:rPr>
      </w:pPr>
      <w:r>
        <w:rPr>
          <w:rFonts w:ascii="DejaVu Sans" w:hAnsi="DejaVu Sans"/>
          <w:b/>
          <w:bCs/>
          <w:sz w:val="22"/>
          <w:szCs w:val="22"/>
        </w:rPr>
        <w:tab/>
        <w:tab/>
        <w:tab/>
      </w:r>
      <w:r>
        <w:rPr>
          <w:rFonts w:ascii="DejaVu Sans" w:hAnsi="DejaVu Sans"/>
          <w:b/>
          <w:bCs/>
          <w:sz w:val="22"/>
          <w:szCs w:val="22"/>
          <w:u w:val="single"/>
        </w:rPr>
        <w:t xml:space="preserve">+  </w:t>
      </w:r>
      <w:r>
        <w:rPr>
          <w:rFonts w:ascii="DejaVu Sans" w:hAnsi="DejaVu Sans"/>
          <w:b/>
          <w:bCs/>
          <w:sz w:val="22"/>
          <w:szCs w:val="22"/>
          <w:u w:val="single"/>
        </w:rPr>
        <w:t>kein</w:t>
      </w:r>
      <w:r>
        <w:rPr>
          <w:rFonts w:ascii="DejaVu Sans" w:hAnsi="DejaVu Sans"/>
          <w:b/>
          <w:bCs/>
          <w:sz w:val="22"/>
          <w:szCs w:val="22"/>
          <w:u w:val="single"/>
        </w:rPr>
        <w:t xml:space="preserve"> bürokratische</w:t>
      </w:r>
      <w:r>
        <w:rPr>
          <w:rFonts w:ascii="DejaVu Sans" w:hAnsi="DejaVu Sans"/>
          <w:b/>
          <w:bCs/>
          <w:sz w:val="22"/>
          <w:szCs w:val="22"/>
          <w:u w:val="single"/>
        </w:rPr>
        <w:t>r</w:t>
      </w:r>
      <w:r>
        <w:rPr>
          <w:rFonts w:ascii="DejaVu Sans" w:hAnsi="DejaVu Sans"/>
          <w:b/>
          <w:bCs/>
          <w:sz w:val="22"/>
          <w:szCs w:val="22"/>
          <w:u w:val="single"/>
        </w:rPr>
        <w:t xml:space="preserve"> Aufwand                   </w:t>
      </w:r>
    </w:p>
    <w:p>
      <w:pPr>
        <w:pStyle w:val="Normal"/>
        <w:rPr>
          <w:rFonts w:ascii="DejaVu Sans" w:hAnsi="DejaVu Sans"/>
          <w:b/>
          <w:bCs/>
          <w:sz w:val="22"/>
          <w:szCs w:val="22"/>
        </w:rPr>
      </w:pPr>
      <w:r>
        <w:rPr>
          <w:rFonts w:ascii="DejaVu Sans" w:hAnsi="DejaVu Sans"/>
          <w:b/>
          <w:bCs/>
          <w:sz w:val="22"/>
          <w:szCs w:val="22"/>
        </w:rPr>
        <w:tab/>
        <w:tab/>
        <w:tab/>
        <w:t>=   höchst zufriedene Kunden</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bCs/>
          <w:sz w:val="22"/>
          <w:szCs w:val="22"/>
        </w:rPr>
      </w:pPr>
      <w:r>
        <w:rPr>
          <w:rFonts w:ascii="DejaVu Sans" w:hAnsi="DejaVu Sans"/>
          <w:b w:val="false"/>
          <w:bCs w:val="false"/>
          <w:sz w:val="22"/>
          <w:szCs w:val="22"/>
        </w:rPr>
        <w:t xml:space="preserve">Was kostet das? - Es werden monatlich faire, günstige und fixe Gebühren pro Nutzer berechnet, mit denen alle Leistungen abgegolten sind. Es gibt </w:t>
      </w:r>
      <w:r>
        <w:rPr>
          <w:rFonts w:ascii="DejaVu Sans" w:hAnsi="DejaVu Sans"/>
          <w:b/>
          <w:bCs/>
          <w:sz w:val="22"/>
          <w:szCs w:val="22"/>
        </w:rPr>
        <w:t>keine langen Vertrags-Laufzeiten</w:t>
      </w:r>
      <w:r>
        <w:rPr>
          <w:rFonts w:ascii="DejaVu Sans" w:hAnsi="DejaVu Sans"/>
          <w:b w:val="false"/>
          <w:bCs w:val="false"/>
          <w:sz w:val="22"/>
          <w:szCs w:val="22"/>
        </w:rPr>
        <w:t xml:space="preserve">. Sie können </w:t>
      </w:r>
      <w:r>
        <w:rPr>
          <w:rFonts w:ascii="DejaVu Sans" w:hAnsi="DejaVu Sans"/>
          <w:b/>
          <w:bCs/>
          <w:sz w:val="22"/>
          <w:szCs w:val="22"/>
        </w:rPr>
        <w:t xml:space="preserve">jederzeit zum Monatsende kündigen. </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val="false"/>
          <w:bCs w:val="false"/>
          <w:sz w:val="22"/>
          <w:szCs w:val="22"/>
        </w:rPr>
      </w:pPr>
      <w:r>
        <w:rPr>
          <w:rFonts w:ascii="DejaVu Sans" w:hAnsi="DejaVu Sans"/>
          <w:b w:val="false"/>
          <w:bCs w:val="false"/>
          <w:sz w:val="22"/>
          <w:szCs w:val="22"/>
        </w:rPr>
        <w:t>Habe ich Ihr Interesse geweckt? Ich freue mich auf Ihren Anruf oder Ihre Email.</w:t>
      </w:r>
    </w:p>
    <w:p>
      <w:pPr>
        <w:pStyle w:val="Normal"/>
        <w:rPr>
          <w:rFonts w:ascii="DejaVu Sans" w:hAnsi="DejaVu Sans"/>
          <w:b w:val="false"/>
          <w:bCs w:val="false"/>
          <w:sz w:val="22"/>
          <w:szCs w:val="22"/>
        </w:rPr>
      </w:pPr>
      <w:r>
        <w:rPr>
          <w:rFonts w:ascii="DejaVu Sans" w:hAnsi="DejaVu Sans"/>
          <w:b w:val="false"/>
          <w:bCs w:val="false"/>
          <w:sz w:val="22"/>
          <w:szCs w:val="22"/>
        </w:rPr>
      </w:r>
    </w:p>
    <w:p>
      <w:pPr>
        <w:pStyle w:val="Normal"/>
        <w:rPr>
          <w:rFonts w:ascii="DejaVu Sans" w:hAnsi="DejaVu Sans"/>
          <w:b/>
          <w:bCs/>
          <w:sz w:val="22"/>
          <w:szCs w:val="22"/>
        </w:rPr>
      </w:pPr>
      <w:r>
        <w:rPr>
          <w:rFonts w:ascii="DejaVu Sans" w:hAnsi="DejaVu Sans"/>
          <w:b w:val="false"/>
          <w:bCs w:val="false"/>
          <w:sz w:val="22"/>
          <w:szCs w:val="22"/>
        </w:rPr>
        <w:tab/>
        <w:tab/>
        <w:tab/>
        <w:tab/>
        <w:tab/>
        <w:tab/>
        <w:tab/>
      </w:r>
      <w:r>
        <w:rPr>
          <w:rFonts w:ascii="DejaVu Sans" w:hAnsi="DejaVu Sans"/>
          <w:b/>
          <w:bCs/>
          <w:sz w:val="22"/>
          <w:szCs w:val="22"/>
        </w:rPr>
        <w:t>Persönlich erreichen Sie mich unter</w:t>
      </w:r>
    </w:p>
    <w:p>
      <w:pPr>
        <w:pStyle w:val="Normal"/>
        <w:rPr>
          <w:rFonts w:ascii="DejaVu Sans" w:hAnsi="DejaVu Sans"/>
          <w:b/>
          <w:bCs/>
          <w:sz w:val="22"/>
          <w:szCs w:val="22"/>
        </w:rPr>
      </w:pPr>
      <w:r>
        <w:rPr>
          <w:rFonts w:ascii="DejaVu Sans" w:hAnsi="DejaVu Sans"/>
          <w:b w:val="false"/>
          <w:bCs w:val="false"/>
          <w:sz w:val="22"/>
          <w:szCs w:val="22"/>
        </w:rPr>
        <w:tab/>
        <w:tab/>
        <w:tab/>
        <w:tab/>
        <w:tab/>
        <w:tab/>
        <w:tab/>
      </w:r>
      <w:r>
        <w:rPr>
          <w:rFonts w:ascii="DejaVu Sans" w:hAnsi="DejaVu Sans"/>
          <w:b/>
          <w:bCs/>
          <w:sz w:val="22"/>
          <w:szCs w:val="22"/>
        </w:rPr>
        <w:t xml:space="preserve">Mail:   </w:t>
      </w:r>
      <w:hyperlink r:id="rId3">
        <w:r>
          <w:rPr>
            <w:rStyle w:val="Internetlink"/>
            <w:rFonts w:ascii="DejaVu Sans" w:hAnsi="DejaVu Sans"/>
            <w:b/>
            <w:bCs/>
            <w:sz w:val="22"/>
            <w:szCs w:val="22"/>
          </w:rPr>
          <w:t>woerle@4dgo.de</w:t>
        </w:r>
      </w:hyperlink>
      <w:r>
        <w:rPr>
          <w:rFonts w:ascii="DejaVu Sans" w:hAnsi="DejaVu Sans"/>
          <w:b/>
          <w:bCs/>
          <w:sz w:val="22"/>
          <w:szCs w:val="22"/>
        </w:rPr>
        <w:t xml:space="preserve">    oder</w:t>
      </w:r>
    </w:p>
    <w:p>
      <w:pPr>
        <w:pStyle w:val="Normal"/>
        <w:rPr>
          <w:rFonts w:ascii="DejaVu Sans" w:hAnsi="DejaVu Sans"/>
          <w:b/>
          <w:bCs/>
          <w:sz w:val="22"/>
          <w:szCs w:val="22"/>
        </w:rPr>
      </w:pPr>
      <w:r>
        <w:rPr>
          <w:rFonts w:ascii="DejaVu Sans" w:hAnsi="DejaVu Sans"/>
          <w:b/>
          <w:bCs/>
          <w:sz w:val="22"/>
          <w:szCs w:val="22"/>
        </w:rPr>
        <w:tab/>
        <w:tab/>
        <w:tab/>
        <w:tab/>
        <w:tab/>
        <w:tab/>
        <w:tab/>
        <w:t>Mobil: 0151-167 28 177</w:t>
      </w:r>
    </w:p>
    <w:p>
      <w:pPr>
        <w:pStyle w:val="Normal"/>
        <w:jc w:val="left"/>
        <w:rPr>
          <w:rFonts w:ascii="DejaVu Sans" w:hAnsi="DejaVu Sans"/>
          <w:b w:val="false"/>
          <w:bCs w:val="false"/>
          <w:sz w:val="22"/>
          <w:szCs w:val="22"/>
        </w:rPr>
      </w:pPr>
      <w:r>
        <w:rPr>
          <w:rFonts w:ascii="DejaVu Sans" w:hAnsi="DejaVu Sans"/>
          <w:b w:val="false"/>
          <w:bCs w:val="false"/>
          <w:sz w:val="22"/>
          <w:szCs w:val="22"/>
        </w:rPr>
      </w:r>
    </w:p>
    <w:p>
      <w:pPr>
        <w:pStyle w:val="Normal"/>
        <w:jc w:val="left"/>
        <w:rPr>
          <w:rFonts w:ascii="DejaVu Sans" w:hAnsi="DejaVu Sans"/>
          <w:b w:val="false"/>
          <w:bCs w:val="false"/>
          <w:sz w:val="22"/>
          <w:szCs w:val="22"/>
        </w:rPr>
      </w:pPr>
      <w:r>
        <w:rPr>
          <w:rFonts w:ascii="DejaVu Sans" w:hAnsi="DejaVu Sans"/>
          <w:b w:val="false"/>
          <w:bCs w:val="false"/>
          <w:sz w:val="22"/>
          <w:szCs w:val="22"/>
        </w:rPr>
      </w:r>
    </w:p>
    <w:p>
      <w:pPr>
        <w:pStyle w:val="Normal"/>
        <w:jc w:val="left"/>
        <w:rPr>
          <w:rFonts w:ascii="DejaVu Sans" w:hAnsi="DejaVu Sans"/>
          <w:b w:val="false"/>
          <w:bCs w:val="false"/>
          <w:sz w:val="22"/>
          <w:szCs w:val="22"/>
        </w:rPr>
      </w:pPr>
      <w:r>
        <w:rPr>
          <w:rFonts w:ascii="DejaVu Sans" w:hAnsi="DejaVu Sans"/>
          <w:b w:val="false"/>
          <w:bCs w:val="false"/>
          <w:sz w:val="22"/>
          <w:szCs w:val="22"/>
        </w:rPr>
        <w:t>Xaver Wörle</w:t>
      </w:r>
    </w:p>
    <w:sectPr>
      <w:footerReference w:type="default" r:id="rId4"/>
      <w:type w:val="nextPage"/>
      <w:pgSz w:w="11906" w:h="16838"/>
      <w:pgMar w:left="1140" w:right="1134" w:header="0" w:top="510" w:footer="576" w:bottom="1358" w:gutter="0"/>
      <w:pgNumType w:fmt="decimal"/>
      <w:formProt w:val="false"/>
      <w:textDirection w:val="lrTb"/>
      <w:docGrid w:type="default" w:linePitch="312" w:charSpace="1474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imbus Roman No9 L">
    <w:altName w:val="Times New Roman"/>
    <w:charset w:val="01"/>
    <w:family w:val="roman"/>
    <w:pitch w:val="variable"/>
  </w:font>
  <w:font w:name="Nimbus Sans L">
    <w:altName w:val="Arial"/>
    <w:charset w:val="01"/>
    <w:family w:val="swiss"/>
    <w:pitch w:val="variable"/>
  </w:font>
  <w:font w:name="DejaVu Serif">
    <w:charset w:val="01"/>
    <w:family w:val="roman"/>
    <w:pitch w:val="variable"/>
  </w:font>
  <w:font w:name="Luxi Sans">
    <w:charset w:val="01"/>
    <w:family w:val="swiss"/>
    <w:pitch w:val="default"/>
  </w:font>
  <w:font w:name="DejaVu Sans">
    <w:charset w:val="01"/>
    <w:family w:val="swiss"/>
    <w:pitch w:val="variable"/>
  </w:font>
  <w:font w:name="Luxi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tblW w:w="9632" w:type="dxa"/>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9632"/>
    </w:tblGrid>
    <w:tr>
      <w:trPr>
        <w:cantSplit w:val="false"/>
      </w:trPr>
      <w:tc>
        <w:tcPr>
          <w:tcW w:w="9632" w:type="dxa"/>
          <w:tcBorders>
            <w:top w:val="nil"/>
            <w:left w:val="nil"/>
            <w:bottom w:val="nil"/>
            <w:insideH w:val="nil"/>
            <w:right w:val="nil"/>
            <w:insideV w:val="nil"/>
          </w:tcBorders>
          <w:shd w:fill="auto" w:val="clear"/>
        </w:tcPr>
        <w:p>
          <w:pPr>
            <w:pStyle w:val="Normal"/>
            <w:ind w:left="-15" w:right="0" w:firstLine="15"/>
            <w:jc w:val="center"/>
            <w:rPr>
              <w:rFonts w:ascii="Luxi Sans" w:hAnsi="Luxi Sans"/>
              <w:color w:val="666666"/>
              <w:sz w:val="16"/>
              <w:szCs w:val="16"/>
            </w:rPr>
          </w:pPr>
          <w:r>
            <w:rPr>
              <w:rFonts w:ascii="Luxi Sans" w:hAnsi="Luxi Sans"/>
              <w:color w:val="666666"/>
              <w:sz w:val="16"/>
              <w:szCs w:val="16"/>
            </w:rPr>
            <w:t>Xaver Wörle, Kissingerstrasse 28, 86989 Steingaden</w:t>
          </w:r>
        </w:p>
      </w:tc>
    </w:tr>
  </w:tbl>
  <w:p>
    <w:pPr>
      <w:pStyle w:val="Fuzeile"/>
      <w:rPr/>
    </w:pPr>
    <w:r>
      <w:rPr/>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Nimbus Roman No9 L" w:hAnsi="Nimbus Roman No9 L" w:eastAsia="DejaVu Sans" w:cs="Lucidasans"/>
        <w:sz w:val="24"/>
        <w:szCs w:val="24"/>
        <w:lang w:val="de-DE" w:eastAsia="zxx" w:bidi="zxx"/>
      </w:rPr>
    </w:rPrDefault>
    <w:pPrDefault>
      <w:pPr/>
    </w:pPrDefault>
  </w:docDefaults>
  <w:style w:type="paragraph" w:styleId="Normal">
    <w:name w:val="Normal"/>
    <w:pPr>
      <w:widowControl w:val="false"/>
      <w:suppressAutoHyphens w:val="true"/>
      <w:kinsoku w:val="true"/>
      <w:overflowPunct w:val="true"/>
      <w:autoSpaceDE w:val="true"/>
      <w:bidi w:val="0"/>
    </w:pPr>
    <w:rPr>
      <w:rFonts w:ascii="Nimbus Roman No9 L" w:hAnsi="Nimbus Roman No9 L" w:eastAsia="DejaVu Sans" w:cs="Lucidasans"/>
      <w:color w:val="auto"/>
      <w:sz w:val="24"/>
      <w:szCs w:val="24"/>
      <w:lang w:val="de-DE" w:eastAsia="zxx" w:bidi="zxx"/>
    </w:rPr>
  </w:style>
  <w:style w:type="character" w:styleId="Nummerierungszeichen">
    <w:name w:val="Nummerierungszeichen"/>
    <w:rPr/>
  </w:style>
  <w:style w:type="character" w:styleId="Platzhalter">
    <w:name w:val="Platzhalter"/>
    <w:rPr>
      <w:smallCaps/>
      <w:color w:val="008080"/>
      <w:u w:val="dotted"/>
    </w:rPr>
  </w:style>
  <w:style w:type="character" w:styleId="Internetlink">
    <w:name w:val="Internetlink"/>
    <w:rPr>
      <w:color w:val="000080"/>
      <w:u w:val="single"/>
      <w:lang w:val="zxx" w:eastAsia="zxx" w:bidi="zxx"/>
    </w:rPr>
  </w:style>
  <w:style w:type="paragraph" w:styleId="Berschrift">
    <w:name w:val="Überschrift"/>
    <w:basedOn w:val="Normal"/>
    <w:next w:val="Textkrper"/>
    <w:pPr>
      <w:keepNext/>
      <w:spacing w:before="240" w:after="120"/>
    </w:pPr>
    <w:rPr>
      <w:rFonts w:ascii="Nimbus Sans L" w:hAnsi="Nimbus Sans L" w:eastAsia="DejaVu Sans" w:cs="Lucidasans"/>
      <w:sz w:val="28"/>
      <w:szCs w:val="28"/>
    </w:rPr>
  </w:style>
  <w:style w:type="paragraph" w:styleId="Textkrper">
    <w:name w:val="Textkörper"/>
    <w:basedOn w:val="Normal"/>
    <w:pPr>
      <w:spacing w:before="0" w:after="120"/>
    </w:pPr>
    <w:rPr/>
  </w:style>
  <w:style w:type="paragraph" w:styleId="Liste">
    <w:name w:val="Liste"/>
    <w:basedOn w:val="Textkrper"/>
    <w:pPr/>
    <w:rPr>
      <w:rFonts w:cs="Lucidasans"/>
    </w:rPr>
  </w:style>
  <w:style w:type="paragraph" w:styleId="Beschriftung">
    <w:name w:val="Beschriftung"/>
    <w:basedOn w:val="Normal"/>
    <w:pPr>
      <w:suppressLineNumbers/>
      <w:spacing w:before="120" w:after="120"/>
    </w:pPr>
    <w:rPr>
      <w:rFonts w:cs="Lucidasans"/>
      <w:i/>
      <w:iCs/>
      <w:sz w:val="24"/>
      <w:szCs w:val="24"/>
    </w:rPr>
  </w:style>
  <w:style w:type="paragraph" w:styleId="Verzeichnis">
    <w:name w:val="Verzeichnis"/>
    <w:basedOn w:val="Normal"/>
    <w:pPr>
      <w:suppressLineNumbers/>
    </w:pPr>
    <w:rPr>
      <w:rFonts w:cs="Lucidasans"/>
    </w:rPr>
  </w:style>
  <w:style w:type="paragraph" w:styleId="TabellenInhalt">
    <w:name w:val="Tabellen Inhalt"/>
    <w:basedOn w:val="Normal"/>
    <w:pPr>
      <w:suppressLineNumbers/>
    </w:pPr>
    <w:rPr>
      <w:rFonts w:ascii="DejaVu Serif" w:hAnsi="DejaVu Serif"/>
      <w:b w:val="false"/>
      <w:sz w:val="24"/>
    </w:rPr>
  </w:style>
  <w:style w:type="paragraph" w:styleId="Tabellenberschrift">
    <w:name w:val="Tabellen Überschrift"/>
    <w:basedOn w:val="TabellenInhalt"/>
    <w:pPr>
      <w:suppressLineNumbers/>
      <w:jc w:val="center"/>
    </w:pPr>
    <w:rPr>
      <w:b/>
      <w:bCs/>
    </w:rPr>
  </w:style>
  <w:style w:type="paragraph" w:styleId="Empfnger">
    <w:name w:val="Empfänger"/>
    <w:basedOn w:val="Normal"/>
    <w:pPr>
      <w:suppressLineNumbers/>
      <w:spacing w:before="0" w:after="60"/>
    </w:pPr>
    <w:rPr>
      <w:rFonts w:ascii="DejaVu Serif" w:hAnsi="DejaVu Serif"/>
      <w:b/>
      <w:sz w:val="20"/>
    </w:rPr>
  </w:style>
  <w:style w:type="paragraph" w:styleId="Text">
    <w:name w:val="Text"/>
    <w:basedOn w:val="Beschriftung"/>
    <w:pPr/>
    <w:rPr>
      <w:rFonts w:ascii="DejaVu Serif" w:hAnsi="DejaVu Serif"/>
      <w:i w:val="false"/>
    </w:rPr>
  </w:style>
  <w:style w:type="paragraph" w:styleId="Fuzeile">
    <w:name w:val="Fußzeile"/>
    <w:basedOn w:val="Normal"/>
    <w:pPr>
      <w:suppressLineNumbers/>
      <w:tabs>
        <w:tab w:val="center" w:pos="4815" w:leader="none"/>
        <w:tab w:val="right" w:pos="9631"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woerle@4dgo.de"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2100</TotalTime>
  <Application>LibreOffice/4.2.4.2$MacOSX_X86_64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2012-11-27T21:18:44Z</dcterms:created>
  <dc:creator>Carsten Stolz</dc:creator>
  <dc:language>de-DE</dc:language>
  <cp:lastPrinted>2014-07-05T14:52:08Z</cp:lastPrinted>
  <dcterms:modified xsi:type="dcterms:W3CDTF">2014-07-05T15:09:28Z</dcterms:modified>
  <cp:revision>15</cp:revision>
  <dc:title>Agilogik-Geschäftsbrief</dc:title>
</cp:coreProperties>
</file>